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D7" w:rsidRDefault="001669D7"/>
    <w:p w:rsidR="00AF6D78" w:rsidRPr="00AF6D78" w:rsidRDefault="00AF6D78" w:rsidP="00AF6D78">
      <w:pPr>
        <w:jc w:val="center"/>
        <w:rPr>
          <w:b/>
        </w:rPr>
      </w:pPr>
      <w:r w:rsidRPr="00AF6D78">
        <w:rPr>
          <w:b/>
        </w:rPr>
        <w:t>REGULAMIN REKRUTACJI I UCZESTNICTWA W PROJEKCIE</w:t>
      </w:r>
    </w:p>
    <w:p w:rsidR="00AF6D78" w:rsidRPr="00AF6D78" w:rsidRDefault="00AF6D78" w:rsidP="00AF6D78">
      <w:pPr>
        <w:jc w:val="center"/>
        <w:rPr>
          <w:b/>
        </w:rPr>
      </w:pPr>
      <w:r>
        <w:rPr>
          <w:b/>
        </w:rPr>
        <w:t>„</w:t>
      </w:r>
      <w:r w:rsidRPr="00AF6D78">
        <w:rPr>
          <w:b/>
        </w:rPr>
        <w:t>Życie poza szkołą</w:t>
      </w:r>
      <w:r>
        <w:rPr>
          <w:b/>
        </w:rPr>
        <w:t>”</w:t>
      </w:r>
      <w:r w:rsidRPr="00AF6D78">
        <w:rPr>
          <w:b/>
        </w:rPr>
        <w:t xml:space="preserve"> w ramach Programu Fundusze</w:t>
      </w:r>
    </w:p>
    <w:p w:rsidR="00AF6D78" w:rsidRPr="00AF6D78" w:rsidRDefault="00AF6D78" w:rsidP="00AF6D78">
      <w:pPr>
        <w:jc w:val="center"/>
        <w:rPr>
          <w:b/>
        </w:rPr>
      </w:pPr>
      <w:r w:rsidRPr="00AF6D78">
        <w:rPr>
          <w:b/>
        </w:rPr>
        <w:t>Europejskie dla Śląskiego 2021-2027 współfinansowanego ze środków Europejskiego</w:t>
      </w:r>
    </w:p>
    <w:p w:rsidR="00AF6D78" w:rsidRDefault="00AF6D78" w:rsidP="00AF6D78">
      <w:pPr>
        <w:jc w:val="center"/>
        <w:rPr>
          <w:b/>
        </w:rPr>
      </w:pPr>
      <w:r w:rsidRPr="00AF6D78">
        <w:rPr>
          <w:b/>
        </w:rPr>
        <w:t>Funduszu Społecznego Plus</w:t>
      </w:r>
    </w:p>
    <w:p w:rsidR="0004413F" w:rsidRDefault="0004413F" w:rsidP="007F408A">
      <w:pPr>
        <w:jc w:val="center"/>
        <w:rPr>
          <w:b/>
        </w:rPr>
      </w:pPr>
    </w:p>
    <w:p w:rsidR="00AF6D78" w:rsidRDefault="007F408A" w:rsidP="007F408A">
      <w:pPr>
        <w:jc w:val="center"/>
        <w:rPr>
          <w:b/>
        </w:rPr>
      </w:pPr>
      <w:r w:rsidRPr="007F408A">
        <w:rPr>
          <w:b/>
        </w:rPr>
        <w:t>§ 1.</w:t>
      </w:r>
      <w:r>
        <w:rPr>
          <w:b/>
        </w:rPr>
        <w:t xml:space="preserve"> Definicje</w:t>
      </w:r>
    </w:p>
    <w:p w:rsidR="00345086" w:rsidRPr="00345086" w:rsidRDefault="00345086" w:rsidP="00C45DFC">
      <w:pPr>
        <w:jc w:val="both"/>
      </w:pPr>
      <w:r w:rsidRPr="003E02DA">
        <w:t>1. Ilekroć</w:t>
      </w:r>
      <w:r w:rsidRPr="00345086">
        <w:t xml:space="preserve"> mowa w Regulaminie o: </w:t>
      </w:r>
    </w:p>
    <w:p w:rsidR="00345086" w:rsidRDefault="00345086" w:rsidP="00C45DFC">
      <w:pPr>
        <w:spacing w:after="0"/>
        <w:jc w:val="both"/>
      </w:pPr>
      <w:r w:rsidRPr="00345086">
        <w:t xml:space="preserve">a. </w:t>
      </w:r>
      <w:r w:rsidRPr="003E02DA">
        <w:rPr>
          <w:b/>
        </w:rPr>
        <w:t>Biurze Projektu</w:t>
      </w:r>
      <w:r w:rsidRPr="00345086">
        <w:t xml:space="preserve"> – należy przez to rozumieć siedzibę Fundacji</w:t>
      </w:r>
      <w:r>
        <w:t xml:space="preserve"> Chrześcijańskiej „</w:t>
      </w:r>
      <w:proofErr w:type="spellStart"/>
      <w:r>
        <w:t>Adullam</w:t>
      </w:r>
      <w:proofErr w:type="spellEnd"/>
      <w:r>
        <w:t xml:space="preserve">” </w:t>
      </w:r>
      <w:r w:rsidR="00C45DFC">
        <w:t xml:space="preserve">                        </w:t>
      </w:r>
      <w:r>
        <w:t>ul. Krakowska 34 w Częstochowie;</w:t>
      </w:r>
    </w:p>
    <w:p w:rsidR="00345086" w:rsidRDefault="00345086" w:rsidP="00C45DFC">
      <w:pPr>
        <w:spacing w:after="0"/>
        <w:jc w:val="both"/>
      </w:pPr>
      <w:r>
        <w:t xml:space="preserve">b. </w:t>
      </w:r>
      <w:r w:rsidRPr="003E02DA">
        <w:rPr>
          <w:b/>
        </w:rPr>
        <w:t>Formularzu Zgłoszeniowym</w:t>
      </w:r>
      <w:r>
        <w:t xml:space="preserve"> – należy przez to rozumieć formularz z danymi Kandydata/</w:t>
      </w:r>
      <w:proofErr w:type="spellStart"/>
      <w:r>
        <w:t>tki</w:t>
      </w:r>
      <w:proofErr w:type="spellEnd"/>
      <w:r>
        <w:t xml:space="preserve">,  </w:t>
      </w:r>
      <w:r w:rsidR="00C45DFC">
        <w:t xml:space="preserve">                      </w:t>
      </w:r>
      <w:r>
        <w:t xml:space="preserve">w oparciu o który odbywa się rekrutacja i kwalifikacja Kandydatów/tek do Projektu; </w:t>
      </w:r>
    </w:p>
    <w:p w:rsidR="00345086" w:rsidRDefault="00345086" w:rsidP="00C45DFC">
      <w:pPr>
        <w:spacing w:after="0"/>
        <w:jc w:val="both"/>
      </w:pPr>
      <w:r>
        <w:t xml:space="preserve">c. </w:t>
      </w:r>
      <w:r w:rsidRPr="003E02DA">
        <w:rPr>
          <w:b/>
        </w:rPr>
        <w:t>Grupie docelowej</w:t>
      </w:r>
      <w:r>
        <w:t xml:space="preserve"> – należy przez to rozumieć osoby, do których skierowany jest Projekt; </w:t>
      </w:r>
    </w:p>
    <w:p w:rsidR="00345086" w:rsidRDefault="00345086" w:rsidP="00C45DFC">
      <w:pPr>
        <w:spacing w:after="0"/>
        <w:jc w:val="both"/>
      </w:pPr>
      <w:r>
        <w:t xml:space="preserve">d. </w:t>
      </w:r>
      <w:r w:rsidRPr="003E02DA">
        <w:rPr>
          <w:b/>
        </w:rPr>
        <w:t>Kandydacie/Kandydatce</w:t>
      </w:r>
      <w:r>
        <w:t xml:space="preserve"> – należy przez to rozumieć osobę zgłoszoną do udziału w Projekcie,  która zadeklarowała chęć udziału w Projekcie i przedstawiła dokumenty zgłoszeniowe  potwierdzające spełnienie wymogów uczestnictwa w Projekcie;</w:t>
      </w:r>
    </w:p>
    <w:p w:rsidR="00345086" w:rsidRDefault="00345086" w:rsidP="00C45DFC">
      <w:pPr>
        <w:spacing w:after="0"/>
        <w:jc w:val="both"/>
      </w:pPr>
      <w:r w:rsidRPr="00345086">
        <w:t xml:space="preserve">e. </w:t>
      </w:r>
      <w:r w:rsidRPr="003E02DA">
        <w:rPr>
          <w:b/>
        </w:rPr>
        <w:t>Projekcie</w:t>
      </w:r>
      <w:r w:rsidRPr="00345086">
        <w:t xml:space="preserve"> – należy przez to rozumieć projekt pn</w:t>
      </w:r>
      <w:r>
        <w:t>. „Życie poza szkołą” w ramach Programu Fundusze Europejskie dla Śląskiego 2021-2027 współfinansowanego ze środków Europejskiego Funduszu Społecznego Plus;</w:t>
      </w:r>
    </w:p>
    <w:p w:rsidR="003E02DA" w:rsidRDefault="003E02DA" w:rsidP="00C45DFC">
      <w:pPr>
        <w:spacing w:after="0"/>
        <w:jc w:val="both"/>
      </w:pPr>
      <w:r>
        <w:t xml:space="preserve">f. </w:t>
      </w:r>
      <w:r w:rsidRPr="003E02DA">
        <w:rPr>
          <w:b/>
        </w:rPr>
        <w:t>Uczestniku/Uczestniczce Projektu</w:t>
      </w:r>
      <w:r>
        <w:t xml:space="preserve"> – należy przez to rozumieć osobę zakwalifikowaną do udziału </w:t>
      </w:r>
      <w:r w:rsidR="00C45DFC">
        <w:t xml:space="preserve">              </w:t>
      </w:r>
      <w:r>
        <w:t>w Projekcie.</w:t>
      </w:r>
    </w:p>
    <w:p w:rsidR="007F408A" w:rsidRDefault="007F408A" w:rsidP="003E02DA">
      <w:pPr>
        <w:rPr>
          <w:b/>
        </w:rPr>
      </w:pPr>
    </w:p>
    <w:p w:rsidR="007F408A" w:rsidRDefault="007F408A" w:rsidP="007F408A">
      <w:pPr>
        <w:jc w:val="center"/>
        <w:rPr>
          <w:b/>
        </w:rPr>
      </w:pPr>
      <w:r w:rsidRPr="007F408A">
        <w:rPr>
          <w:b/>
        </w:rPr>
        <w:t xml:space="preserve">§ 2.  </w:t>
      </w:r>
      <w:r w:rsidR="00345086" w:rsidRPr="00345086">
        <w:rPr>
          <w:b/>
        </w:rPr>
        <w:t>Postanowienia ogólne</w:t>
      </w:r>
    </w:p>
    <w:p w:rsidR="00AF6D78" w:rsidRDefault="00AF6D78" w:rsidP="00C45DFC">
      <w:pPr>
        <w:pStyle w:val="Akapitzlist"/>
        <w:numPr>
          <w:ilvl w:val="0"/>
          <w:numId w:val="1"/>
        </w:numPr>
        <w:jc w:val="both"/>
      </w:pPr>
      <w:r w:rsidRPr="00AF6D78">
        <w:t>Niniejszy regulamin określa zasady naboru Uczestników/-czek do projektu</w:t>
      </w:r>
      <w:r>
        <w:t xml:space="preserve"> Życie poza szkołą” </w:t>
      </w:r>
      <w:r w:rsidR="00C45DFC">
        <w:t xml:space="preserve">               </w:t>
      </w:r>
      <w:r>
        <w:t xml:space="preserve">w ramach Programu Fundusze Europejskie dla Śląskiego 2021-2027 współfinansowanego </w:t>
      </w:r>
      <w:r w:rsidR="00C45DFC">
        <w:t xml:space="preserve">                       </w:t>
      </w:r>
      <w:r>
        <w:t>ze środków Europejskiego Funduszu Społecznego Plus.</w:t>
      </w:r>
    </w:p>
    <w:p w:rsidR="00AF6D78" w:rsidRDefault="00DF7BFB" w:rsidP="00C45DFC">
      <w:pPr>
        <w:pStyle w:val="Akapitzlist"/>
        <w:numPr>
          <w:ilvl w:val="0"/>
          <w:numId w:val="1"/>
        </w:numPr>
        <w:jc w:val="both"/>
      </w:pPr>
      <w:r w:rsidRPr="00DF7BFB">
        <w:t>Projekt realizowany jest od</w:t>
      </w:r>
      <w:r>
        <w:t xml:space="preserve"> 01.07.2024 do 30.06.2027</w:t>
      </w:r>
      <w:r w:rsidR="00643D76">
        <w:t>.</w:t>
      </w:r>
    </w:p>
    <w:p w:rsidR="00DF7BFB" w:rsidRDefault="00DF7BFB" w:rsidP="00C45DFC">
      <w:pPr>
        <w:pStyle w:val="Akapitzlist"/>
        <w:numPr>
          <w:ilvl w:val="0"/>
          <w:numId w:val="1"/>
        </w:numPr>
        <w:jc w:val="both"/>
      </w:pPr>
      <w:r w:rsidRPr="00DF7BFB">
        <w:t>Beneficjentem Projektu jest</w:t>
      </w:r>
      <w:r>
        <w:t xml:space="preserve"> </w:t>
      </w:r>
      <w:r w:rsidR="00643D76">
        <w:t>Fundacja Chrześcijańska „</w:t>
      </w:r>
      <w:proofErr w:type="spellStart"/>
      <w:r w:rsidR="00643D76">
        <w:t>Adullam</w:t>
      </w:r>
      <w:proofErr w:type="spellEnd"/>
      <w:r w:rsidR="00643D76">
        <w:t xml:space="preserve">” z siedzibą w Częstochowie, </w:t>
      </w:r>
      <w:r w:rsidR="00C45DFC">
        <w:t xml:space="preserve">                  </w:t>
      </w:r>
      <w:r w:rsidR="00643D76">
        <w:t xml:space="preserve">ul. Krakowska 34, KRS </w:t>
      </w:r>
      <w:r w:rsidR="00643D76" w:rsidRPr="00643D76">
        <w:t>0000067093</w:t>
      </w:r>
      <w:r w:rsidR="00643D76">
        <w:t xml:space="preserve">, NIP </w:t>
      </w:r>
      <w:r w:rsidR="00643D76" w:rsidRPr="00643D76">
        <w:t>5730237651</w:t>
      </w:r>
      <w:r w:rsidR="00643D76">
        <w:t>.</w:t>
      </w:r>
    </w:p>
    <w:p w:rsidR="00683C33" w:rsidRDefault="00683C33" w:rsidP="00683C33">
      <w:pPr>
        <w:pStyle w:val="Akapitzlist"/>
        <w:numPr>
          <w:ilvl w:val="0"/>
          <w:numId w:val="1"/>
        </w:numPr>
        <w:jc w:val="both"/>
      </w:pPr>
      <w:r>
        <w:t xml:space="preserve">Projekt realizowany jest na podstawie umowy </w:t>
      </w:r>
      <w:r w:rsidRPr="00683C33">
        <w:rPr>
          <w:b/>
        </w:rPr>
        <w:t>UDA-FESL.07.07-IZ.01-03C2/23-00</w:t>
      </w:r>
      <w:r>
        <w:rPr>
          <w:b/>
        </w:rPr>
        <w:t>.</w:t>
      </w:r>
    </w:p>
    <w:p w:rsidR="00643D76" w:rsidRDefault="007F408A" w:rsidP="00C45DFC">
      <w:pPr>
        <w:pStyle w:val="Akapitzlist"/>
        <w:numPr>
          <w:ilvl w:val="0"/>
          <w:numId w:val="1"/>
        </w:numPr>
        <w:jc w:val="both"/>
      </w:pPr>
      <w:r>
        <w:t xml:space="preserve">W projekcie weźmie udział </w:t>
      </w:r>
      <w:r w:rsidRPr="007F408A">
        <w:t>60 dzieci i młodzieży</w:t>
      </w:r>
      <w:r>
        <w:t xml:space="preserve"> z terenu miasta Częstochowy.</w:t>
      </w:r>
    </w:p>
    <w:p w:rsidR="007F408A" w:rsidRDefault="007F408A" w:rsidP="00C45DFC">
      <w:pPr>
        <w:pStyle w:val="Akapitzlist"/>
        <w:numPr>
          <w:ilvl w:val="0"/>
          <w:numId w:val="1"/>
        </w:numPr>
        <w:jc w:val="both"/>
      </w:pPr>
      <w:r>
        <w:t>Placówka świetlicy znajduje się przy ul. Krakowskiej 34 w Częstoc</w:t>
      </w:r>
      <w:bookmarkStart w:id="0" w:name="_GoBack"/>
      <w:bookmarkEnd w:id="0"/>
      <w:r>
        <w:t xml:space="preserve">howie. </w:t>
      </w:r>
    </w:p>
    <w:p w:rsidR="007F408A" w:rsidRDefault="007F408A" w:rsidP="007F408A">
      <w:pPr>
        <w:pStyle w:val="Akapitzlist"/>
      </w:pPr>
    </w:p>
    <w:p w:rsidR="0004413F" w:rsidRDefault="0004413F" w:rsidP="007F408A">
      <w:pPr>
        <w:pStyle w:val="Akapitzlist"/>
      </w:pPr>
    </w:p>
    <w:p w:rsidR="0004413F" w:rsidRDefault="0004413F" w:rsidP="003E02DA">
      <w:pPr>
        <w:jc w:val="center"/>
        <w:rPr>
          <w:b/>
        </w:rPr>
      </w:pPr>
    </w:p>
    <w:p w:rsidR="003E02DA" w:rsidRDefault="003E02DA" w:rsidP="003E02DA">
      <w:pPr>
        <w:jc w:val="center"/>
        <w:rPr>
          <w:b/>
        </w:rPr>
      </w:pPr>
      <w:r w:rsidRPr="003E02DA">
        <w:rPr>
          <w:b/>
        </w:rPr>
        <w:t>§ 3.</w:t>
      </w:r>
      <w:r>
        <w:rPr>
          <w:b/>
        </w:rPr>
        <w:t xml:space="preserve"> </w:t>
      </w:r>
      <w:r w:rsidRPr="003E02DA">
        <w:rPr>
          <w:b/>
        </w:rPr>
        <w:t>Informacja o Projekcie, zasady organizacji poszczególnych form wsparcia</w:t>
      </w:r>
    </w:p>
    <w:p w:rsidR="003E02DA" w:rsidRDefault="003E02DA" w:rsidP="00C45DFC">
      <w:pPr>
        <w:pStyle w:val="Akapitzlist"/>
        <w:numPr>
          <w:ilvl w:val="0"/>
          <w:numId w:val="2"/>
        </w:numPr>
        <w:jc w:val="both"/>
      </w:pPr>
      <w:r>
        <w:t xml:space="preserve">Celem projektu jest Zwiększenie szans rozwojowych oraz wsparcie emocjonalne i edukacyjne </w:t>
      </w:r>
      <w:r w:rsidR="00C45DFC">
        <w:t xml:space="preserve">               </w:t>
      </w:r>
      <w:r>
        <w:t xml:space="preserve">dla dzieci i młodzieży w wieku 6-18 lat z trudnościami w funkcjonowaniu społecznym </w:t>
      </w:r>
      <w:r w:rsidR="00C45DFC">
        <w:t xml:space="preserve">                                </w:t>
      </w:r>
      <w:r>
        <w:t>i edukacyjnym, a także wzmocnienie kompetencji ich rodzin oraz kadry świadczącej usługi społeczne w Częstochowie, ze szczególnym uwzględnieniem dzielnicy Stare Miasto.</w:t>
      </w:r>
    </w:p>
    <w:p w:rsidR="003E02DA" w:rsidRDefault="004E69DB" w:rsidP="00C45DFC">
      <w:pPr>
        <w:pStyle w:val="Akapitzlist"/>
        <w:numPr>
          <w:ilvl w:val="0"/>
          <w:numId w:val="2"/>
        </w:numPr>
        <w:jc w:val="both"/>
      </w:pPr>
      <w:r w:rsidRPr="004E69DB">
        <w:t>W ramach projektu zaplanowano obligatoryjne formy wsparcia:</w:t>
      </w:r>
    </w:p>
    <w:p w:rsidR="002015EA" w:rsidRDefault="002015EA" w:rsidP="00C45DFC">
      <w:pPr>
        <w:pStyle w:val="Akapitzlist"/>
        <w:ind w:left="360"/>
        <w:jc w:val="both"/>
      </w:pPr>
      <w:r>
        <w:t xml:space="preserve">- </w:t>
      </w:r>
      <w:r w:rsidRPr="002015EA">
        <w:t>Zajęcia świetlicowe z wychowawcami</w:t>
      </w:r>
      <w:r>
        <w:t>;</w:t>
      </w:r>
    </w:p>
    <w:p w:rsidR="002015EA" w:rsidRDefault="002015EA" w:rsidP="00C45DFC">
      <w:pPr>
        <w:pStyle w:val="Akapitzlist"/>
        <w:ind w:left="360"/>
        <w:jc w:val="both"/>
      </w:pPr>
      <w:r>
        <w:t xml:space="preserve">- </w:t>
      </w:r>
      <w:r w:rsidRPr="002015EA">
        <w:t>Zajęcia logopedyczne</w:t>
      </w:r>
      <w:r>
        <w:t>;</w:t>
      </w:r>
    </w:p>
    <w:p w:rsidR="002015EA" w:rsidRDefault="002015EA" w:rsidP="00C45DFC">
      <w:pPr>
        <w:pStyle w:val="Akapitzlist"/>
        <w:ind w:left="360"/>
        <w:jc w:val="both"/>
      </w:pPr>
      <w:r>
        <w:t>-</w:t>
      </w:r>
      <w:r w:rsidRPr="002015EA">
        <w:t xml:space="preserve"> Wsparcie psychologiczne/psychoterapeutyczne</w:t>
      </w:r>
      <w:r>
        <w:t>;</w:t>
      </w:r>
    </w:p>
    <w:p w:rsidR="002015EA" w:rsidRDefault="002015EA" w:rsidP="00C45DFC">
      <w:pPr>
        <w:pStyle w:val="Akapitzlist"/>
        <w:ind w:left="360"/>
        <w:jc w:val="both"/>
      </w:pPr>
      <w:r>
        <w:t xml:space="preserve">- </w:t>
      </w:r>
      <w:r w:rsidRPr="002015EA">
        <w:t>Warsztaty z zakresu przeciwdziałania przemocy i uzależnieniom, w tym uzależnieniom cyfrowym (m.in. od Internetu i gier hazardowych)</w:t>
      </w:r>
      <w:r>
        <w:t>;</w:t>
      </w:r>
    </w:p>
    <w:p w:rsidR="002015EA" w:rsidRDefault="002015EA" w:rsidP="00C45DFC">
      <w:pPr>
        <w:pStyle w:val="Akapitzlist"/>
        <w:ind w:left="360"/>
        <w:jc w:val="both"/>
      </w:pPr>
      <w:r>
        <w:t xml:space="preserve">- </w:t>
      </w:r>
      <w:r w:rsidRPr="002015EA">
        <w:t>Warsztaty terapii zajęciowej/</w:t>
      </w:r>
      <w:proofErr w:type="spellStart"/>
      <w:r w:rsidRPr="002015EA">
        <w:t>arteterapii</w:t>
      </w:r>
      <w:proofErr w:type="spellEnd"/>
      <w:r>
        <w:t xml:space="preserve">; </w:t>
      </w:r>
    </w:p>
    <w:p w:rsidR="002015EA" w:rsidRDefault="002015EA" w:rsidP="00C45DFC">
      <w:pPr>
        <w:pStyle w:val="Akapitzlist"/>
        <w:ind w:left="360"/>
        <w:jc w:val="both"/>
      </w:pPr>
      <w:r>
        <w:t xml:space="preserve">- </w:t>
      </w:r>
      <w:r w:rsidRPr="002015EA">
        <w:t>Zajęcia wyrównawcze z języka angielskiego</w:t>
      </w:r>
      <w:r>
        <w:t xml:space="preserve">; </w:t>
      </w:r>
    </w:p>
    <w:p w:rsidR="002015EA" w:rsidRDefault="001559C0" w:rsidP="00C45DFC">
      <w:pPr>
        <w:pStyle w:val="Akapitzlist"/>
        <w:ind w:left="360"/>
        <w:jc w:val="both"/>
      </w:pPr>
      <w:r>
        <w:t xml:space="preserve">- </w:t>
      </w:r>
      <w:r w:rsidRPr="001559C0">
        <w:t>Zajęcia z doradztwa zawodowego</w:t>
      </w:r>
      <w:r>
        <w:t>;</w:t>
      </w:r>
    </w:p>
    <w:p w:rsidR="001559C0" w:rsidRDefault="001559C0" w:rsidP="00C45DFC">
      <w:pPr>
        <w:pStyle w:val="Akapitzlist"/>
        <w:ind w:left="360"/>
        <w:jc w:val="both"/>
      </w:pPr>
      <w:r>
        <w:t xml:space="preserve">- </w:t>
      </w:r>
      <w:r w:rsidRPr="001559C0">
        <w:t>Wycieczki rekreacyjno-edukacyjne</w:t>
      </w:r>
      <w:r>
        <w:t xml:space="preserve">; </w:t>
      </w:r>
    </w:p>
    <w:p w:rsidR="001559C0" w:rsidRDefault="001559C0" w:rsidP="00C45DFC">
      <w:pPr>
        <w:pStyle w:val="Akapitzlist"/>
        <w:ind w:left="360"/>
        <w:jc w:val="both"/>
      </w:pPr>
      <w:r>
        <w:t xml:space="preserve">- </w:t>
      </w:r>
      <w:r w:rsidRPr="001559C0">
        <w:t xml:space="preserve"> Wyjazdy promujące kulturę</w:t>
      </w:r>
      <w:r>
        <w:t>.</w:t>
      </w:r>
    </w:p>
    <w:p w:rsidR="0019580D" w:rsidRDefault="0019580D" w:rsidP="00C45DFC">
      <w:pPr>
        <w:jc w:val="both"/>
      </w:pPr>
      <w:r>
        <w:t xml:space="preserve">3. Zajęcia realizowane będą zgodnie z planem i programem ustalonym przez Realizatora Projektu. </w:t>
      </w:r>
    </w:p>
    <w:p w:rsidR="001559C0" w:rsidRDefault="0019580D" w:rsidP="00C45DFC">
      <w:pPr>
        <w:jc w:val="both"/>
      </w:pPr>
      <w:r>
        <w:t xml:space="preserve">4. Zajęcia stacjonarne w ramach Projektu będą odbywać się w siedzibie świetlic ul. Krakowska 34 </w:t>
      </w:r>
      <w:r w:rsidR="00C45DFC">
        <w:t xml:space="preserve">                 </w:t>
      </w:r>
      <w:r>
        <w:t xml:space="preserve">w Częstochowie. </w:t>
      </w:r>
    </w:p>
    <w:p w:rsidR="0019580D" w:rsidRDefault="0019580D" w:rsidP="00C45DFC">
      <w:pPr>
        <w:jc w:val="both"/>
      </w:pPr>
      <w:r>
        <w:t>5. Realizator projektu zastrzega sobie możliwość zmiany harmonogramu zajęć. W przypadku zaistnienia takiej zmiany, Uczestnicy/-</w:t>
      </w:r>
      <w:proofErr w:type="spellStart"/>
      <w:r>
        <w:t>czki</w:t>
      </w:r>
      <w:proofErr w:type="spellEnd"/>
      <w:r>
        <w:t xml:space="preserve"> zostaną o niej powiadomieni drogą elektroniczną, osobiście lub telefonicznie. </w:t>
      </w:r>
    </w:p>
    <w:p w:rsidR="0019580D" w:rsidRDefault="0019580D" w:rsidP="00C45DFC">
      <w:pPr>
        <w:jc w:val="both"/>
      </w:pPr>
      <w:r>
        <w:t>6. Każdy Uczestnik/-czka zajęć będzie mógł korzystać z pomocy zakupionych w ramach Projektu.</w:t>
      </w:r>
    </w:p>
    <w:p w:rsidR="003F087A" w:rsidRDefault="003F087A" w:rsidP="00D1560C">
      <w:pPr>
        <w:jc w:val="center"/>
        <w:rPr>
          <w:b/>
        </w:rPr>
      </w:pPr>
    </w:p>
    <w:p w:rsidR="0019580D" w:rsidRDefault="00D1560C" w:rsidP="00D1560C">
      <w:pPr>
        <w:jc w:val="center"/>
        <w:rPr>
          <w:b/>
        </w:rPr>
      </w:pPr>
      <w:r w:rsidRPr="00D1560C">
        <w:rPr>
          <w:b/>
        </w:rPr>
        <w:t>§ 4. Sposób i zasady rekrutacji Uczestników/-czek Projektu.</w:t>
      </w:r>
    </w:p>
    <w:p w:rsidR="00D1560C" w:rsidRDefault="004409EB" w:rsidP="003F087A">
      <w:pPr>
        <w:pStyle w:val="Akapitzlist"/>
        <w:numPr>
          <w:ilvl w:val="0"/>
          <w:numId w:val="3"/>
        </w:numPr>
        <w:jc w:val="both"/>
      </w:pPr>
      <w:r>
        <w:t>Zapisów do udziału w projekcie będzie można dokonywać poprzez uzupełnienie dokumentacji rekrutacyjnej drogą elektroniczną lub papierową, która zostanie udostępniona na stronie internetowej Wnioskodawcy oraz będzie dostępna na miejscu w Placówce Wsparcia Dziennego "Życie poza szkołą". Dla osób wykluczonych cyfrowo możliwym będzie wypełnienie dokumentacji rekrutacyjnej w wersji papierowej (papier ekologiczny). Preferowany będzie kontakt drogą elektroniczną.</w:t>
      </w:r>
    </w:p>
    <w:p w:rsidR="004409EB" w:rsidRDefault="004409EB" w:rsidP="003F087A">
      <w:pPr>
        <w:pStyle w:val="Akapitzlist"/>
        <w:numPr>
          <w:ilvl w:val="0"/>
          <w:numId w:val="3"/>
        </w:numPr>
        <w:jc w:val="both"/>
      </w:pPr>
      <w:r>
        <w:t xml:space="preserve">Rekrutacja do uczestnictwa w programie będzie prowadzona przez cały okres trwania projektu. Na podstawie dokumentacji rekrutacyjnej, specjalista (pedagog, psycholog lub pracownik </w:t>
      </w:r>
      <w:r>
        <w:lastRenderedPageBreak/>
        <w:t>placówki) dokona oceny i po zakwalifikowaniu uczestnika, wystawi dokument potwierdzający uczestnictwo.</w:t>
      </w:r>
    </w:p>
    <w:p w:rsidR="004409EB" w:rsidRDefault="004409EB" w:rsidP="003F087A">
      <w:pPr>
        <w:pStyle w:val="Akapitzlist"/>
        <w:numPr>
          <w:ilvl w:val="0"/>
          <w:numId w:val="3"/>
        </w:numPr>
        <w:jc w:val="both"/>
      </w:pPr>
      <w:r>
        <w:t>Kryteria obowiązkowe udziału w projekcie dla dzieci i młodzieży:</w:t>
      </w:r>
    </w:p>
    <w:p w:rsidR="004409EB" w:rsidRDefault="004409EB" w:rsidP="003F087A">
      <w:pPr>
        <w:pStyle w:val="Akapitzlist"/>
        <w:numPr>
          <w:ilvl w:val="0"/>
          <w:numId w:val="4"/>
        </w:numPr>
        <w:jc w:val="both"/>
      </w:pPr>
      <w:r>
        <w:t>miejsce zamieszkania na terenie miasta Częstochowy (kryterium obowiązkowe 1 pkt);</w:t>
      </w:r>
    </w:p>
    <w:p w:rsidR="004409EB" w:rsidRDefault="004409EB" w:rsidP="003F087A">
      <w:pPr>
        <w:pStyle w:val="Akapitzlist"/>
        <w:numPr>
          <w:ilvl w:val="0"/>
          <w:numId w:val="4"/>
        </w:numPr>
        <w:jc w:val="both"/>
      </w:pPr>
      <w:r>
        <w:t>minimalny wiek dzieci w momencie zapisów do projektu - ukończony 6 rok życia (kryterium obowiązkowe 1 pkt);</w:t>
      </w:r>
    </w:p>
    <w:p w:rsidR="004409EB" w:rsidRDefault="004409EB" w:rsidP="003F087A">
      <w:pPr>
        <w:pStyle w:val="Akapitzlist"/>
        <w:numPr>
          <w:ilvl w:val="0"/>
          <w:numId w:val="4"/>
        </w:numPr>
        <w:jc w:val="both"/>
      </w:pPr>
      <w:r>
        <w:t>maksymalny wiek dzieci i młodzieży w momencie ukończenia udziału w projekcie - 18 lat (kryterium obowiązkowe 1 pkt);</w:t>
      </w:r>
    </w:p>
    <w:p w:rsidR="004409EB" w:rsidRDefault="004409EB" w:rsidP="003F087A">
      <w:pPr>
        <w:pStyle w:val="Akapitzlist"/>
        <w:numPr>
          <w:ilvl w:val="0"/>
          <w:numId w:val="4"/>
        </w:numPr>
        <w:jc w:val="both"/>
      </w:pPr>
      <w:r>
        <w:t>wychowywanie w rodzinach przeżywających trudności w wypełnianiu funkcji opiekuńczo-wychowawczych lub w kryzysie (kryterium dodatkowe 2 pkt).</w:t>
      </w:r>
    </w:p>
    <w:p w:rsidR="004409EB" w:rsidRDefault="004409EB" w:rsidP="003F087A">
      <w:pPr>
        <w:pStyle w:val="Akapitzlist"/>
        <w:numPr>
          <w:ilvl w:val="0"/>
          <w:numId w:val="3"/>
        </w:numPr>
        <w:jc w:val="both"/>
      </w:pPr>
      <w:r>
        <w:t xml:space="preserve">Pierwszeństwo będą miały osoby z niepełnosprawnością , w tym sprzężoną osoby z chorobą psychiczną, osoby z całościowymi zaburzeniami rozwojowymi oraz osoby korzystające </w:t>
      </w:r>
      <w:r w:rsidR="003F087A">
        <w:t xml:space="preserve">                             </w:t>
      </w:r>
      <w:r>
        <w:t>z programu FE PŻ, dzieci wychowujące się poza rodziną biologiczną (kryterium dodatkowe 6 pkt).</w:t>
      </w:r>
    </w:p>
    <w:p w:rsidR="004409EB" w:rsidRDefault="004409EB" w:rsidP="003F087A">
      <w:pPr>
        <w:pStyle w:val="Akapitzlist"/>
        <w:numPr>
          <w:ilvl w:val="0"/>
          <w:numId w:val="3"/>
        </w:numPr>
        <w:jc w:val="both"/>
      </w:pPr>
      <w:r w:rsidRPr="004409EB">
        <w:t>Dokumenty rekrutacyjne będą mogły być składane w biurze projektu.</w:t>
      </w:r>
    </w:p>
    <w:p w:rsidR="00545046" w:rsidRDefault="00545046" w:rsidP="003F087A">
      <w:pPr>
        <w:pStyle w:val="Akapitzlist"/>
        <w:numPr>
          <w:ilvl w:val="0"/>
          <w:numId w:val="3"/>
        </w:numPr>
        <w:jc w:val="both"/>
      </w:pPr>
      <w:r>
        <w:t xml:space="preserve">Nabór do Projektu ma charakter jawny i jest zgodny z zasadą równości szans i niedyskryminacji </w:t>
      </w:r>
    </w:p>
    <w:p w:rsidR="00545046" w:rsidRDefault="00545046" w:rsidP="003F087A">
      <w:pPr>
        <w:pStyle w:val="Akapitzlist"/>
        <w:ind w:left="360"/>
        <w:jc w:val="both"/>
      </w:pPr>
      <w:r>
        <w:t>w dostępie do oferowanych form wsparcia.</w:t>
      </w:r>
    </w:p>
    <w:p w:rsidR="00545046" w:rsidRDefault="00545046" w:rsidP="003F087A">
      <w:pPr>
        <w:pStyle w:val="Akapitzlist"/>
        <w:numPr>
          <w:ilvl w:val="0"/>
          <w:numId w:val="3"/>
        </w:numPr>
        <w:jc w:val="both"/>
      </w:pPr>
      <w:r>
        <w:t xml:space="preserve">Realizator Projektu zastrzega sobie prawo modyfikacji terminu rekrutacji (przedłużenia </w:t>
      </w:r>
      <w:r w:rsidR="003F087A">
        <w:t xml:space="preserve">                       </w:t>
      </w:r>
      <w:r>
        <w:t xml:space="preserve">lub zamknięcia naboru) w przypadku konieczności przeprowadzenia rekrutacji uzupełniającej </w:t>
      </w:r>
      <w:r w:rsidR="003F087A">
        <w:t xml:space="preserve">                  </w:t>
      </w:r>
      <w:r>
        <w:t>lub w przypadku wyczerpania miejsc przewidzianych w ramach rekrutacji.</w:t>
      </w:r>
    </w:p>
    <w:p w:rsidR="00545046" w:rsidRDefault="00545046" w:rsidP="003F087A">
      <w:pPr>
        <w:pStyle w:val="Akapitzlist"/>
        <w:numPr>
          <w:ilvl w:val="0"/>
          <w:numId w:val="3"/>
        </w:numPr>
        <w:jc w:val="both"/>
      </w:pPr>
      <w:r>
        <w:t>W przypadku większej liczby Kandydatów/tek chętnych do udziału w Projekcie, sporządzona zostanie lista rezerwowa, na wypadek rezygnacji uprzednio zakwalifikowanego/-ej do projektu Uczestnika/</w:t>
      </w:r>
      <w:proofErr w:type="spellStart"/>
      <w:r>
        <w:t>czki</w:t>
      </w:r>
      <w:proofErr w:type="spellEnd"/>
      <w:r>
        <w:t>. Osoby z listy rezerwowej mają pierwszeństwo udziału w Projekcie w przypadku przeprowadzenia rekrutacji uzupełniającej.</w:t>
      </w:r>
    </w:p>
    <w:p w:rsidR="00545046" w:rsidRDefault="00545046" w:rsidP="003F087A">
      <w:pPr>
        <w:pStyle w:val="Akapitzlist"/>
        <w:numPr>
          <w:ilvl w:val="0"/>
          <w:numId w:val="3"/>
        </w:numPr>
        <w:jc w:val="both"/>
      </w:pPr>
      <w:r>
        <w:t xml:space="preserve">Udział w projekcie jest bezpłatny. </w:t>
      </w:r>
    </w:p>
    <w:p w:rsidR="0004413F" w:rsidRDefault="0004413F" w:rsidP="00545046">
      <w:pPr>
        <w:jc w:val="center"/>
        <w:rPr>
          <w:b/>
        </w:rPr>
      </w:pPr>
    </w:p>
    <w:p w:rsidR="00545046" w:rsidRDefault="00545046" w:rsidP="00545046">
      <w:pPr>
        <w:jc w:val="center"/>
        <w:rPr>
          <w:b/>
        </w:rPr>
      </w:pPr>
      <w:r w:rsidRPr="00545046">
        <w:rPr>
          <w:b/>
        </w:rPr>
        <w:t>§ 5. Prawa i obowiązki Uczestnika/-</w:t>
      </w:r>
      <w:proofErr w:type="spellStart"/>
      <w:r w:rsidRPr="00545046">
        <w:rPr>
          <w:b/>
        </w:rPr>
        <w:t>czki</w:t>
      </w:r>
      <w:proofErr w:type="spellEnd"/>
      <w:r w:rsidRPr="00545046">
        <w:rPr>
          <w:b/>
        </w:rPr>
        <w:t xml:space="preserve"> Projektu</w:t>
      </w:r>
    </w:p>
    <w:p w:rsidR="001A2542" w:rsidRDefault="001A2542" w:rsidP="00896A4B">
      <w:pPr>
        <w:jc w:val="both"/>
      </w:pPr>
      <w:r>
        <w:t xml:space="preserve">1. Uczestnik/-czka Projektu ma prawo do: </w:t>
      </w:r>
    </w:p>
    <w:p w:rsidR="00545046" w:rsidRDefault="001A2542" w:rsidP="00896A4B">
      <w:pPr>
        <w:pStyle w:val="Akapitzlist"/>
        <w:numPr>
          <w:ilvl w:val="0"/>
          <w:numId w:val="5"/>
        </w:numPr>
        <w:jc w:val="both"/>
      </w:pPr>
      <w:r>
        <w:t>uczestniczenia w zajęci</w:t>
      </w:r>
      <w:r w:rsidR="00210F73">
        <w:t>ach zgodnie z zapisami Projektu;</w:t>
      </w:r>
    </w:p>
    <w:p w:rsidR="001A2542" w:rsidRDefault="001A2542" w:rsidP="00896A4B">
      <w:pPr>
        <w:pStyle w:val="Akapitzlist"/>
        <w:numPr>
          <w:ilvl w:val="0"/>
          <w:numId w:val="5"/>
        </w:numPr>
        <w:jc w:val="both"/>
      </w:pPr>
      <w:r>
        <w:t>korzystania z pomocy dydaktycznych</w:t>
      </w:r>
      <w:r w:rsidR="00210F73">
        <w:t xml:space="preserve"> zakupionych w ramach Projektu;</w:t>
      </w:r>
    </w:p>
    <w:p w:rsidR="001A2542" w:rsidRDefault="001A2542" w:rsidP="00896A4B">
      <w:pPr>
        <w:pStyle w:val="Akapitzlist"/>
        <w:numPr>
          <w:ilvl w:val="0"/>
          <w:numId w:val="5"/>
        </w:numPr>
        <w:jc w:val="both"/>
      </w:pPr>
      <w:r>
        <w:t xml:space="preserve">Otrzymania materiałów i pomocy dydaktycznych do zajęć (jeśli dotyczy) </w:t>
      </w:r>
    </w:p>
    <w:p w:rsidR="001A2542" w:rsidRDefault="001A2542" w:rsidP="00896A4B">
      <w:pPr>
        <w:jc w:val="both"/>
      </w:pPr>
      <w:r>
        <w:t xml:space="preserve">2. Uczestnik/-czka zobowiązany/-a jest do: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przestrzegania niniejszego Regulaminu;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uczestniczenia w zajęciach w pełnym zakresie przewidzianym programem w sposób regularny, punktualny i aktywny; </w:t>
      </w:r>
    </w:p>
    <w:p w:rsidR="00210F73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dostosowania się na zajęciach do poleceń prowadzącego zajęcia;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lastRenderedPageBreak/>
        <w:t>korzystania z pomocy dydaktycznych zgodnie z ich przeznaczen</w:t>
      </w:r>
      <w:r w:rsidR="00210F73">
        <w:t xml:space="preserve">iem, z ich poszanowaniem </w:t>
      </w:r>
      <w:r w:rsidR="00896A4B">
        <w:t xml:space="preserve">               </w:t>
      </w:r>
      <w:r>
        <w:t>i należytą dbałością o ich stan. W przypadku celowego usz</w:t>
      </w:r>
      <w:r w:rsidR="00210F73">
        <w:t>kodzenia przez Uczestnika/-</w:t>
      </w:r>
      <w:proofErr w:type="spellStart"/>
      <w:r w:rsidR="00210F73">
        <w:t>czkę</w:t>
      </w:r>
      <w:proofErr w:type="spellEnd"/>
      <w:r w:rsidR="00210F73">
        <w:t xml:space="preserve"> </w:t>
      </w:r>
      <w:r>
        <w:t xml:space="preserve">Projektu pomocy dydaktycznych, Realizator Projektu </w:t>
      </w:r>
      <w:r w:rsidR="00210F73">
        <w:t xml:space="preserve">może żądać zwrotu równowartości </w:t>
      </w:r>
      <w:r>
        <w:t xml:space="preserve">uszkodzonej pomocy lub odkupu innej o tych samych parametrach, funkcjach </w:t>
      </w:r>
      <w:r w:rsidR="00896A4B">
        <w:t xml:space="preserve">                                        </w:t>
      </w:r>
      <w:r>
        <w:t xml:space="preserve">i przeznaczeniu;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>udostępniania danych osobowych niezbędnych do rea</w:t>
      </w:r>
      <w:r w:rsidR="00210F73">
        <w:t xml:space="preserve">lizacji Projektu do prowadzenia </w:t>
      </w:r>
      <w:r>
        <w:t xml:space="preserve">sprawozdawczości, monitoringu i ewaluacji Projektu oraz wyrażenie zgody na przetwarzanie tych danych;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złożenia pisemnego oświadczenia w przypadku rezygnacji z uczestnictwa w projekcie;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udziału w prowadzonych przez Realizatora Projektu badaniach oraz ich ewaluacji. Planowane jest przeprowadzanie: testów wiedzy, ankiet oceniających, bezpośrednich wywiadów </w:t>
      </w:r>
      <w:r w:rsidR="00896A4B">
        <w:t xml:space="preserve">                        </w:t>
      </w:r>
      <w:r>
        <w:t>z Uczestnikami/</w:t>
      </w:r>
      <w:proofErr w:type="spellStart"/>
      <w:r>
        <w:t>czkami</w:t>
      </w:r>
      <w:proofErr w:type="spellEnd"/>
      <w:r>
        <w:t xml:space="preserve"> Projektu; </w:t>
      </w:r>
    </w:p>
    <w:p w:rsidR="001A2542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wyrażenia zgody na nieodpłatne wykorzystanie przez realizatora Projektu własnego wizerunku do celów związanych z promocją Projektu, monitoringiem, ewaluacją i kontrolą, </w:t>
      </w:r>
      <w:r w:rsidR="00896A4B">
        <w:t xml:space="preserve">            </w:t>
      </w:r>
      <w:r>
        <w:t xml:space="preserve">w czasie trwania </w:t>
      </w:r>
      <w:r w:rsidR="009E230B">
        <w:t>Projektu i po jego zakończeniu;</w:t>
      </w:r>
      <w:r>
        <w:t xml:space="preserve"> </w:t>
      </w:r>
    </w:p>
    <w:p w:rsidR="00896A4B" w:rsidRDefault="001A2542" w:rsidP="00896A4B">
      <w:pPr>
        <w:pStyle w:val="Akapitzlist"/>
        <w:numPr>
          <w:ilvl w:val="0"/>
          <w:numId w:val="7"/>
        </w:numPr>
        <w:jc w:val="both"/>
      </w:pPr>
      <w:r>
        <w:t xml:space="preserve">bieżącego informowania o wszystkich zdarzeniach mogących zakłócić dalsze uczestnictwo  </w:t>
      </w:r>
      <w:r w:rsidR="00896A4B">
        <w:t xml:space="preserve">               </w:t>
      </w:r>
      <w:r>
        <w:t>w projekcie.</w:t>
      </w:r>
    </w:p>
    <w:p w:rsidR="0004413F" w:rsidRDefault="0004413F" w:rsidP="005C1A68">
      <w:pPr>
        <w:jc w:val="center"/>
        <w:rPr>
          <w:b/>
        </w:rPr>
      </w:pPr>
    </w:p>
    <w:p w:rsidR="005C1A68" w:rsidRDefault="005C1A68" w:rsidP="005C1A68">
      <w:pPr>
        <w:jc w:val="center"/>
        <w:rPr>
          <w:b/>
        </w:rPr>
      </w:pPr>
      <w:r w:rsidRPr="005C1A68">
        <w:rPr>
          <w:b/>
        </w:rPr>
        <w:t>§ 6. Zasady rezygnacji z udziału w Projekcie.</w:t>
      </w:r>
    </w:p>
    <w:p w:rsidR="005C1A68" w:rsidRDefault="005C1A68" w:rsidP="00AC72D9">
      <w:pPr>
        <w:jc w:val="both"/>
      </w:pPr>
      <w:r>
        <w:t>1. W trakcie realizacji Projektu rezygnacja Uczestnika/-</w:t>
      </w:r>
      <w:proofErr w:type="spellStart"/>
      <w:r>
        <w:t>czki</w:t>
      </w:r>
      <w:proofErr w:type="spellEnd"/>
      <w:r>
        <w:t xml:space="preserve"> z udziału w Projekcie jest dopuszczalna </w:t>
      </w:r>
      <w:r w:rsidR="005829EB">
        <w:t xml:space="preserve">                     </w:t>
      </w:r>
      <w:r>
        <w:t xml:space="preserve">w przypadkach uzasadnionych zdarzeniem losowym lub chorobą i wymaga usprawiedliwienia </w:t>
      </w:r>
      <w:r w:rsidR="005829EB">
        <w:t xml:space="preserve">                      </w:t>
      </w:r>
      <w:r>
        <w:t xml:space="preserve">w formie pisemnego oświadczenia o przyczynie rezygnacji. </w:t>
      </w:r>
    </w:p>
    <w:p w:rsidR="005C1A68" w:rsidRDefault="005C1A68" w:rsidP="00AC72D9">
      <w:pPr>
        <w:jc w:val="both"/>
      </w:pPr>
      <w:r>
        <w:t xml:space="preserve">2. W przypadku rażącego naruszenia Regulaminu oraz w przypadku nieusprawiedliwionej  nieobecności Uczestnika/Uczestniczki Projektu w okresie dłuższym niż 3 tygodnie, Beneficjent </w:t>
      </w:r>
      <w:r w:rsidR="005829EB">
        <w:t xml:space="preserve">                   </w:t>
      </w:r>
      <w:r>
        <w:t xml:space="preserve">ma prawo usunąć Uczestnika/Uczestniczkę z Projektu. </w:t>
      </w:r>
    </w:p>
    <w:p w:rsidR="005C1A68" w:rsidRDefault="005C1A68" w:rsidP="00AC72D9">
      <w:pPr>
        <w:jc w:val="both"/>
      </w:pPr>
      <w:r>
        <w:t xml:space="preserve">3. W przypadku rezygnacji Uczestnika/Uczestniczki lub usunięcia go z Projektu jego miejsce zajmuje pierwsza osoba z listy rezerwowej. </w:t>
      </w:r>
    </w:p>
    <w:p w:rsidR="005C1A68" w:rsidRDefault="005C1A68" w:rsidP="00AC72D9">
      <w:pPr>
        <w:jc w:val="both"/>
      </w:pPr>
      <w:r>
        <w:t>4. W przypadku rezygnacji lub skreślenia Uczestnika/Uczestniczki z udziału w Projekcie, Beneficjent może żądać od niego zwrotu przekazanych materiałów.</w:t>
      </w:r>
    </w:p>
    <w:p w:rsidR="0004413F" w:rsidRDefault="0004413F" w:rsidP="00657487">
      <w:pPr>
        <w:jc w:val="center"/>
        <w:rPr>
          <w:b/>
        </w:rPr>
      </w:pPr>
    </w:p>
    <w:p w:rsidR="00657487" w:rsidRDefault="00657487" w:rsidP="00657487">
      <w:pPr>
        <w:jc w:val="center"/>
        <w:rPr>
          <w:b/>
        </w:rPr>
      </w:pPr>
      <w:r w:rsidRPr="00657487">
        <w:rPr>
          <w:b/>
        </w:rPr>
        <w:t>§ 7. Monitorowanie i ewaluacja Projektu</w:t>
      </w:r>
    </w:p>
    <w:p w:rsidR="00341E24" w:rsidRDefault="00341E24" w:rsidP="005829EB">
      <w:pPr>
        <w:jc w:val="both"/>
      </w:pPr>
      <w:r>
        <w:t>1. Wszyscy Uczestnicy/-</w:t>
      </w:r>
      <w:proofErr w:type="spellStart"/>
      <w:r>
        <w:t>czki</w:t>
      </w:r>
      <w:proofErr w:type="spellEnd"/>
      <w:r>
        <w:t xml:space="preserve"> Projektu mają obowiązek rzetelnego wypełniania wszelkich dokumentów monitoringowych i ewaluacyjnych dostarczonych przez Realizatora Projektu, w tym ankiet dotyczących oceny i jego rezultatów.  </w:t>
      </w:r>
    </w:p>
    <w:p w:rsidR="0004413F" w:rsidRDefault="0004413F" w:rsidP="005829EB">
      <w:pPr>
        <w:jc w:val="both"/>
      </w:pPr>
    </w:p>
    <w:p w:rsidR="00657487" w:rsidRDefault="00341E24" w:rsidP="005829EB">
      <w:pPr>
        <w:jc w:val="both"/>
      </w:pPr>
      <w:r>
        <w:t>2. Uczestnik/-czka Projektu zobowiązany jest do udziału w badaniach ewaluacyjnych prowadzonych przez Realizatora Projektu i inne podmioty na zlecenie Instytucji Zarządzającej.</w:t>
      </w:r>
    </w:p>
    <w:p w:rsidR="00341E24" w:rsidRDefault="00341E24" w:rsidP="00341E24">
      <w:pPr>
        <w:jc w:val="center"/>
        <w:rPr>
          <w:b/>
        </w:rPr>
      </w:pPr>
      <w:r w:rsidRPr="00341E24">
        <w:rPr>
          <w:b/>
        </w:rPr>
        <w:t>§ 8. Postanowienia końcowe</w:t>
      </w:r>
    </w:p>
    <w:p w:rsidR="00341E24" w:rsidRDefault="00341E24" w:rsidP="005829EB">
      <w:pPr>
        <w:jc w:val="both"/>
      </w:pPr>
      <w:r>
        <w:t xml:space="preserve">1. Niniejszy regulamin wchodzi w życie z dniem 01 grudnia 2021 r. i obowiązuje w okresie realizacji Projektu. </w:t>
      </w:r>
    </w:p>
    <w:p w:rsidR="00341E24" w:rsidRDefault="00341E24" w:rsidP="005829EB">
      <w:pPr>
        <w:jc w:val="both"/>
      </w:pPr>
      <w:r>
        <w:t xml:space="preserve">2. Realizator Projektu zastrzega sobie prawo do zmian w Regulaminie w trakcie trwania Projektu. </w:t>
      </w:r>
    </w:p>
    <w:p w:rsidR="00341E24" w:rsidRDefault="00341E24" w:rsidP="005829EB">
      <w:pPr>
        <w:jc w:val="both"/>
      </w:pPr>
      <w:r>
        <w:t xml:space="preserve">3. Sprawy nieuregulowane niniejszym Regulaminem rozstrzygane są przez Realizatora Projektu. </w:t>
      </w:r>
    </w:p>
    <w:p w:rsidR="00341E24" w:rsidRDefault="00341E24" w:rsidP="005829EB">
      <w:pPr>
        <w:jc w:val="both"/>
      </w:pPr>
      <w:r>
        <w:t>4. Regulamin dostępny jest w Biurze projektu, na stronach internetowych Realizatora Projektu.</w:t>
      </w:r>
    </w:p>
    <w:p w:rsidR="00341E24" w:rsidRDefault="00341E24" w:rsidP="00341E24"/>
    <w:p w:rsidR="00341E24" w:rsidRDefault="00341E24" w:rsidP="00341E24"/>
    <w:p w:rsidR="00341E24" w:rsidRDefault="00341E24" w:rsidP="00341E24">
      <w:r>
        <w:t>Załącznik:</w:t>
      </w:r>
    </w:p>
    <w:p w:rsidR="00341E24" w:rsidRPr="00341E24" w:rsidRDefault="00341E24" w:rsidP="00341E24">
      <w:pPr>
        <w:pStyle w:val="Akapitzlist"/>
        <w:numPr>
          <w:ilvl w:val="0"/>
          <w:numId w:val="8"/>
        </w:numPr>
      </w:pPr>
      <w:r>
        <w:t>Formularz rekrutacyjny</w:t>
      </w:r>
    </w:p>
    <w:sectPr w:rsidR="00341E24" w:rsidRPr="00341E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7D" w:rsidRDefault="000C267D" w:rsidP="00AF6D78">
      <w:pPr>
        <w:spacing w:after="0" w:line="240" w:lineRule="auto"/>
      </w:pPr>
      <w:r>
        <w:separator/>
      </w:r>
    </w:p>
  </w:endnote>
  <w:endnote w:type="continuationSeparator" w:id="0">
    <w:p w:rsidR="000C267D" w:rsidRDefault="000C267D" w:rsidP="00A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3F" w:rsidRDefault="0004413F">
    <w:pPr>
      <w:pStyle w:val="Stopka"/>
    </w:pPr>
    <w:r>
      <w:rPr>
        <w:noProof/>
        <w:lang w:eastAsia="pl-PL"/>
      </w:rPr>
      <w:drawing>
        <wp:inline distT="0" distB="0" distL="0" distR="0" wp14:anchorId="4DDCDDAF" wp14:editId="2D31554C">
          <wp:extent cx="5760720" cy="1369756"/>
          <wp:effectExtent l="0" t="0" r="0" b="1905"/>
          <wp:docPr id="2" name="Obraz 2" descr="C:\Users\funda\Downloads\stopka do pi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\Downloads\stopka do pi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7D" w:rsidRDefault="000C267D" w:rsidP="00AF6D78">
      <w:pPr>
        <w:spacing w:after="0" w:line="240" w:lineRule="auto"/>
      </w:pPr>
      <w:r>
        <w:separator/>
      </w:r>
    </w:p>
  </w:footnote>
  <w:footnote w:type="continuationSeparator" w:id="0">
    <w:p w:rsidR="000C267D" w:rsidRDefault="000C267D" w:rsidP="00A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78" w:rsidRDefault="00AF6D78">
    <w:pPr>
      <w:pStyle w:val="Nagwek"/>
    </w:pPr>
    <w:r>
      <w:rPr>
        <w:noProof/>
        <w:lang w:eastAsia="pl-PL"/>
      </w:rPr>
      <w:drawing>
        <wp:inline distT="0" distB="0" distL="0" distR="0" wp14:anchorId="1A00604C" wp14:editId="1B7B1403">
          <wp:extent cx="5755005" cy="42037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851"/>
    <w:multiLevelType w:val="hybridMultilevel"/>
    <w:tmpl w:val="10A27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D4F3E"/>
    <w:multiLevelType w:val="hybridMultilevel"/>
    <w:tmpl w:val="9AAE9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2FE"/>
    <w:multiLevelType w:val="hybridMultilevel"/>
    <w:tmpl w:val="253A99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1840"/>
    <w:multiLevelType w:val="hybridMultilevel"/>
    <w:tmpl w:val="0316C6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A3A07"/>
    <w:multiLevelType w:val="hybridMultilevel"/>
    <w:tmpl w:val="85A44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842098"/>
    <w:multiLevelType w:val="hybridMultilevel"/>
    <w:tmpl w:val="A5C2B49E"/>
    <w:lvl w:ilvl="0" w:tplc="DDD6E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53DCB"/>
    <w:multiLevelType w:val="hybridMultilevel"/>
    <w:tmpl w:val="E5767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A46ED0"/>
    <w:multiLevelType w:val="hybridMultilevel"/>
    <w:tmpl w:val="D21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78"/>
    <w:rsid w:val="0004413F"/>
    <w:rsid w:val="000B6E17"/>
    <w:rsid w:val="000C267D"/>
    <w:rsid w:val="001559C0"/>
    <w:rsid w:val="001669D7"/>
    <w:rsid w:val="0019580D"/>
    <w:rsid w:val="001A2542"/>
    <w:rsid w:val="002015EA"/>
    <w:rsid w:val="00210F73"/>
    <w:rsid w:val="00341E24"/>
    <w:rsid w:val="00345086"/>
    <w:rsid w:val="0037205D"/>
    <w:rsid w:val="003E02DA"/>
    <w:rsid w:val="003F087A"/>
    <w:rsid w:val="004409EB"/>
    <w:rsid w:val="004B2EC2"/>
    <w:rsid w:val="004E69DB"/>
    <w:rsid w:val="00545046"/>
    <w:rsid w:val="005829EB"/>
    <w:rsid w:val="005C1A68"/>
    <w:rsid w:val="00643D76"/>
    <w:rsid w:val="00657487"/>
    <w:rsid w:val="00683C33"/>
    <w:rsid w:val="007F408A"/>
    <w:rsid w:val="00825D7F"/>
    <w:rsid w:val="00850537"/>
    <w:rsid w:val="00896A4B"/>
    <w:rsid w:val="009E230B"/>
    <w:rsid w:val="00A77874"/>
    <w:rsid w:val="00AC72D9"/>
    <w:rsid w:val="00AF6D78"/>
    <w:rsid w:val="00C45DFC"/>
    <w:rsid w:val="00D1560C"/>
    <w:rsid w:val="00DF7BFB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D78"/>
  </w:style>
  <w:style w:type="paragraph" w:styleId="Stopka">
    <w:name w:val="footer"/>
    <w:basedOn w:val="Normalny"/>
    <w:link w:val="Stopka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D78"/>
  </w:style>
  <w:style w:type="paragraph" w:styleId="Tekstdymka">
    <w:name w:val="Balloon Text"/>
    <w:basedOn w:val="Normalny"/>
    <w:link w:val="TekstdymkaZnak"/>
    <w:uiPriority w:val="99"/>
    <w:semiHidden/>
    <w:unhideWhenUsed/>
    <w:rsid w:val="00AF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D78"/>
  </w:style>
  <w:style w:type="paragraph" w:styleId="Stopka">
    <w:name w:val="footer"/>
    <w:basedOn w:val="Normalny"/>
    <w:link w:val="StopkaZnak"/>
    <w:uiPriority w:val="99"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D78"/>
  </w:style>
  <w:style w:type="paragraph" w:styleId="Tekstdymka">
    <w:name w:val="Balloon Text"/>
    <w:basedOn w:val="Normalny"/>
    <w:link w:val="TekstdymkaZnak"/>
    <w:uiPriority w:val="99"/>
    <w:semiHidden/>
    <w:unhideWhenUsed/>
    <w:rsid w:val="00AF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Gawrońska-Klima</dc:creator>
  <cp:lastModifiedBy>Aleksandra Gawrońska-Klima</cp:lastModifiedBy>
  <cp:revision>57</cp:revision>
  <dcterms:created xsi:type="dcterms:W3CDTF">2024-09-17T04:33:00Z</dcterms:created>
  <dcterms:modified xsi:type="dcterms:W3CDTF">2024-09-17T10:03:00Z</dcterms:modified>
</cp:coreProperties>
</file>